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D86B0" w14:textId="3FA52B35" w:rsidR="006F58E5" w:rsidRDefault="006F58E5" w:rsidP="006F58E5">
      <w:pPr>
        <w:pStyle w:val="Encabezado"/>
        <w:jc w:val="center"/>
        <w:rPr>
          <w:rFonts w:ascii="Arial" w:hAnsi="Arial" w:cs="Arial"/>
          <w:b/>
          <w:sz w:val="28"/>
        </w:rPr>
      </w:pPr>
      <w:bookmarkStart w:id="0" w:name="_GoBack"/>
      <w:bookmarkEnd w:id="0"/>
      <w:r>
        <w:rPr>
          <w:rFonts w:ascii="Arial" w:hAnsi="Arial" w:cs="Arial"/>
          <w:b/>
          <w:noProof/>
          <w:sz w:val="28"/>
          <w:lang w:eastAsia="ja-JP"/>
        </w:rPr>
        <w:drawing>
          <wp:anchor distT="0" distB="0" distL="114300" distR="114300" simplePos="0" relativeHeight="251659264" behindDoc="0" locked="0" layoutInCell="1" allowOverlap="1" wp14:anchorId="69F352C9" wp14:editId="1E6CC2E4">
            <wp:simplePos x="0" y="0"/>
            <wp:positionH relativeFrom="margin">
              <wp:posOffset>-743</wp:posOffset>
            </wp:positionH>
            <wp:positionV relativeFrom="paragraph">
              <wp:posOffset>107</wp:posOffset>
            </wp:positionV>
            <wp:extent cx="1000125" cy="147193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png"/>
                    <pic:cNvPicPr/>
                  </pic:nvPicPr>
                  <pic:blipFill>
                    <a:blip r:embed="rId8">
                      <a:extLst>
                        <a:ext uri="{28A0092B-C50C-407E-A947-70E740481C1C}">
                          <a14:useLocalDpi xmlns:a14="http://schemas.microsoft.com/office/drawing/2010/main" val="0"/>
                        </a:ext>
                      </a:extLst>
                    </a:blip>
                    <a:stretch>
                      <a:fillRect/>
                    </a:stretch>
                  </pic:blipFill>
                  <pic:spPr>
                    <a:xfrm>
                      <a:off x="0" y="0"/>
                      <a:ext cx="1000125" cy="1471930"/>
                    </a:xfrm>
                    <a:prstGeom prst="rect">
                      <a:avLst/>
                    </a:prstGeom>
                  </pic:spPr>
                </pic:pic>
              </a:graphicData>
            </a:graphic>
            <wp14:sizeRelH relativeFrom="page">
              <wp14:pctWidth>0</wp14:pctWidth>
            </wp14:sizeRelH>
            <wp14:sizeRelV relativeFrom="page">
              <wp14:pctHeight>0</wp14:pctHeight>
            </wp14:sizeRelV>
          </wp:anchor>
        </w:drawing>
      </w:r>
    </w:p>
    <w:p w14:paraId="6E34E574" w14:textId="09C4029E" w:rsidR="006F58E5" w:rsidRDefault="006F58E5" w:rsidP="006F58E5">
      <w:pPr>
        <w:pStyle w:val="Encabezado"/>
        <w:jc w:val="center"/>
        <w:rPr>
          <w:rFonts w:ascii="Arial" w:hAnsi="Arial" w:cs="Arial"/>
          <w:b/>
          <w:sz w:val="28"/>
        </w:rPr>
      </w:pPr>
    </w:p>
    <w:p w14:paraId="4D7D614B" w14:textId="77777777" w:rsidR="006F58E5" w:rsidRDefault="006F58E5" w:rsidP="006F58E5">
      <w:pPr>
        <w:pStyle w:val="Encabezado"/>
        <w:jc w:val="center"/>
        <w:rPr>
          <w:rFonts w:ascii="Arial" w:hAnsi="Arial" w:cs="Arial"/>
          <w:b/>
          <w:sz w:val="28"/>
        </w:rPr>
      </w:pPr>
    </w:p>
    <w:p w14:paraId="640BF590" w14:textId="326EC364" w:rsidR="006F58E5" w:rsidRPr="006F58E5" w:rsidRDefault="006F58E5" w:rsidP="006F58E5">
      <w:pPr>
        <w:pStyle w:val="Encabezado"/>
        <w:jc w:val="center"/>
        <w:rPr>
          <w:rFonts w:ascii="Arial" w:hAnsi="Arial" w:cs="Arial"/>
          <w:b/>
          <w:sz w:val="32"/>
        </w:rPr>
      </w:pPr>
      <w:r w:rsidRPr="006F58E5">
        <w:rPr>
          <w:rFonts w:ascii="Arial" w:hAnsi="Arial" w:cs="Arial"/>
          <w:b/>
          <w:sz w:val="32"/>
        </w:rPr>
        <w:t>COMISIÓN DE RELACIONES EXTERIORES</w:t>
      </w:r>
    </w:p>
    <w:p w14:paraId="7B4B5D46" w14:textId="0A7D8982" w:rsidR="006F58E5" w:rsidRDefault="006F58E5" w:rsidP="0076685B">
      <w:pPr>
        <w:spacing w:before="120" w:after="120" w:line="360" w:lineRule="auto"/>
        <w:jc w:val="both"/>
        <w:rPr>
          <w:rFonts w:ascii="Arial" w:hAnsi="Arial" w:cs="Arial"/>
          <w:b/>
          <w:sz w:val="28"/>
          <w:szCs w:val="24"/>
        </w:rPr>
      </w:pPr>
    </w:p>
    <w:p w14:paraId="154648CF" w14:textId="3557D713" w:rsidR="006F58E5" w:rsidRDefault="006F58E5" w:rsidP="0076685B">
      <w:pPr>
        <w:spacing w:before="120" w:after="120" w:line="360" w:lineRule="auto"/>
        <w:jc w:val="both"/>
        <w:rPr>
          <w:rFonts w:ascii="Arial" w:hAnsi="Arial" w:cs="Arial"/>
          <w:b/>
          <w:sz w:val="28"/>
          <w:szCs w:val="24"/>
        </w:rPr>
      </w:pPr>
    </w:p>
    <w:p w14:paraId="59AC3DE1" w14:textId="6E55BCA8" w:rsidR="002D69EB" w:rsidRDefault="00612B43" w:rsidP="0076685B">
      <w:pPr>
        <w:spacing w:before="120" w:after="120" w:line="360" w:lineRule="auto"/>
        <w:jc w:val="both"/>
        <w:rPr>
          <w:rFonts w:ascii="Arial" w:hAnsi="Arial" w:cs="Arial"/>
          <w:sz w:val="28"/>
          <w:szCs w:val="24"/>
        </w:rPr>
      </w:pPr>
      <w:r w:rsidRPr="0076685B">
        <w:rPr>
          <w:rFonts w:ascii="Arial" w:hAnsi="Arial" w:cs="Arial"/>
          <w:b/>
          <w:sz w:val="28"/>
          <w:szCs w:val="24"/>
        </w:rPr>
        <w:t xml:space="preserve">ACUERDO </w:t>
      </w:r>
      <w:r w:rsidR="00151618" w:rsidRPr="0076685B">
        <w:rPr>
          <w:rFonts w:ascii="Arial" w:hAnsi="Arial" w:cs="Arial"/>
          <w:b/>
          <w:sz w:val="28"/>
          <w:szCs w:val="24"/>
        </w:rPr>
        <w:t>DE LA JUNTA DIRECTIVA DE LA COM</w:t>
      </w:r>
      <w:r w:rsidR="000168D7" w:rsidRPr="0076685B">
        <w:rPr>
          <w:rFonts w:ascii="Arial" w:hAnsi="Arial" w:cs="Arial"/>
          <w:b/>
          <w:sz w:val="28"/>
          <w:szCs w:val="24"/>
        </w:rPr>
        <w:t>ISIÓN DE RELACIONES EXTERIORES RELATIVO A LAS REUNIONES SEMI</w:t>
      </w:r>
      <w:r w:rsidR="006F58E5">
        <w:rPr>
          <w:rFonts w:ascii="Arial" w:hAnsi="Arial" w:cs="Arial"/>
          <w:b/>
          <w:sz w:val="28"/>
          <w:szCs w:val="24"/>
        </w:rPr>
        <w:t xml:space="preserve"> </w:t>
      </w:r>
      <w:r w:rsidR="000168D7" w:rsidRPr="0076685B">
        <w:rPr>
          <w:rFonts w:ascii="Arial" w:hAnsi="Arial" w:cs="Arial"/>
          <w:b/>
          <w:sz w:val="28"/>
          <w:szCs w:val="24"/>
        </w:rPr>
        <w:t>PRESENCIALES DURANTE LA CONTINGENCIA DEBIDO A LA EMERGENCIA SANITARIA CON MOTIVO DE LA PANDEMIA DE</w:t>
      </w:r>
      <w:r w:rsidR="00A04098" w:rsidRPr="0076685B">
        <w:rPr>
          <w:rFonts w:ascii="Arial" w:hAnsi="Arial" w:cs="Arial"/>
          <w:b/>
          <w:sz w:val="28"/>
          <w:szCs w:val="24"/>
        </w:rPr>
        <w:t xml:space="preserve"> </w:t>
      </w:r>
      <w:r w:rsidR="000168D7" w:rsidRPr="0076685B">
        <w:rPr>
          <w:rFonts w:ascii="Arial" w:hAnsi="Arial" w:cs="Arial"/>
          <w:b/>
          <w:sz w:val="28"/>
          <w:szCs w:val="24"/>
        </w:rPr>
        <w:t>L</w:t>
      </w:r>
      <w:r w:rsidR="00A04098" w:rsidRPr="0076685B">
        <w:rPr>
          <w:rFonts w:ascii="Arial" w:hAnsi="Arial" w:cs="Arial"/>
          <w:b/>
          <w:sz w:val="28"/>
          <w:szCs w:val="24"/>
        </w:rPr>
        <w:t>A</w:t>
      </w:r>
      <w:r w:rsidR="000168D7" w:rsidRPr="0076685B">
        <w:rPr>
          <w:rFonts w:ascii="Arial" w:hAnsi="Arial" w:cs="Arial"/>
          <w:b/>
          <w:sz w:val="28"/>
          <w:szCs w:val="24"/>
        </w:rPr>
        <w:t xml:space="preserve"> COVID-19.</w:t>
      </w:r>
    </w:p>
    <w:p w14:paraId="1C635AAC" w14:textId="219A9CB8" w:rsidR="000168D7" w:rsidRPr="0076685B" w:rsidRDefault="002D69EB" w:rsidP="0076685B">
      <w:pPr>
        <w:spacing w:before="120" w:after="120" w:line="360" w:lineRule="auto"/>
        <w:jc w:val="both"/>
        <w:rPr>
          <w:rFonts w:ascii="Arial" w:hAnsi="Arial" w:cs="Arial"/>
          <w:sz w:val="28"/>
          <w:szCs w:val="24"/>
        </w:rPr>
      </w:pPr>
      <w:r>
        <w:rPr>
          <w:rFonts w:ascii="Arial" w:hAnsi="Arial" w:cs="Arial"/>
          <w:sz w:val="28"/>
          <w:szCs w:val="24"/>
        </w:rPr>
        <w:t>Se toma el presente Acuerdo</w:t>
      </w:r>
      <w:r w:rsidR="00CC5AB4" w:rsidRPr="0076685B">
        <w:rPr>
          <w:rFonts w:ascii="Arial" w:hAnsi="Arial" w:cs="Arial"/>
          <w:sz w:val="28"/>
          <w:szCs w:val="24"/>
        </w:rPr>
        <w:t xml:space="preserve"> la finalidad de dar cumplimiento a</w:t>
      </w:r>
      <w:r w:rsidR="001B317A" w:rsidRPr="0076685B">
        <w:rPr>
          <w:rFonts w:ascii="Arial" w:hAnsi="Arial" w:cs="Arial"/>
          <w:sz w:val="28"/>
          <w:szCs w:val="24"/>
        </w:rPr>
        <w:t xml:space="preserve"> </w:t>
      </w:r>
      <w:r w:rsidR="00CC5AB4" w:rsidRPr="0076685B">
        <w:rPr>
          <w:rFonts w:ascii="Arial" w:hAnsi="Arial" w:cs="Arial"/>
          <w:sz w:val="28"/>
          <w:szCs w:val="24"/>
        </w:rPr>
        <w:t>l</w:t>
      </w:r>
      <w:r w:rsidR="001B317A" w:rsidRPr="0076685B">
        <w:rPr>
          <w:rFonts w:ascii="Arial" w:hAnsi="Arial" w:cs="Arial"/>
          <w:sz w:val="28"/>
          <w:szCs w:val="24"/>
        </w:rPr>
        <w:t>o dispuesto por el Artículo Primero, fracción II, inciso “b”, del Acuerdo por el que se establecen acciones extraordinarias para atender la emergencia sanitaria generada por el virus SARS-CoV2, publicado en el Diario Oficial de la Federación el día 31 de marzo de 2020</w:t>
      </w:r>
      <w:r>
        <w:rPr>
          <w:rFonts w:ascii="Arial" w:hAnsi="Arial" w:cs="Arial"/>
          <w:sz w:val="28"/>
          <w:szCs w:val="24"/>
        </w:rPr>
        <w:t xml:space="preserve">, </w:t>
      </w:r>
    </w:p>
    <w:p w14:paraId="4D279CA9" w14:textId="74513CA3" w:rsidR="00A04098" w:rsidRDefault="0015397A" w:rsidP="0076685B">
      <w:pPr>
        <w:spacing w:before="120" w:after="120" w:line="360" w:lineRule="auto"/>
        <w:jc w:val="both"/>
        <w:rPr>
          <w:rFonts w:ascii="Arial" w:hAnsi="Arial" w:cs="Arial"/>
          <w:sz w:val="28"/>
          <w:szCs w:val="24"/>
        </w:rPr>
      </w:pPr>
      <w:r w:rsidRPr="0076685B">
        <w:rPr>
          <w:rFonts w:ascii="Arial" w:hAnsi="Arial" w:cs="Arial"/>
          <w:sz w:val="28"/>
          <w:szCs w:val="24"/>
        </w:rPr>
        <w:t>Conforme a las medidas adoptadas por Acuerdo de la Junta de Coord</w:t>
      </w:r>
      <w:r w:rsidR="002D69EB">
        <w:rPr>
          <w:rFonts w:ascii="Arial" w:hAnsi="Arial" w:cs="Arial"/>
          <w:sz w:val="28"/>
          <w:szCs w:val="24"/>
        </w:rPr>
        <w:t>inación Política el 18 de marzo de 2020</w:t>
      </w:r>
      <w:r w:rsidRPr="0076685B">
        <w:rPr>
          <w:rFonts w:ascii="Arial" w:hAnsi="Arial" w:cs="Arial"/>
          <w:sz w:val="28"/>
          <w:szCs w:val="24"/>
        </w:rPr>
        <w:t>, l</w:t>
      </w:r>
      <w:r w:rsidR="00A04098" w:rsidRPr="0076685B">
        <w:rPr>
          <w:rFonts w:ascii="Arial" w:hAnsi="Arial" w:cs="Arial"/>
          <w:sz w:val="28"/>
          <w:szCs w:val="24"/>
        </w:rPr>
        <w:t xml:space="preserve">as </w:t>
      </w:r>
      <w:r w:rsidR="00612B43" w:rsidRPr="0076685B">
        <w:rPr>
          <w:rFonts w:ascii="Arial" w:hAnsi="Arial" w:cs="Arial"/>
          <w:sz w:val="28"/>
          <w:szCs w:val="24"/>
        </w:rPr>
        <w:t>diputadas y diputados integrantes de l</w:t>
      </w:r>
      <w:r w:rsidR="008A5DE2" w:rsidRPr="0076685B">
        <w:rPr>
          <w:rFonts w:ascii="Arial" w:hAnsi="Arial" w:cs="Arial"/>
          <w:sz w:val="28"/>
          <w:szCs w:val="24"/>
        </w:rPr>
        <w:t>a Comisión de Relaciones Exteriores, en reunión de trabajo de fecha 8 de abril de 2020</w:t>
      </w:r>
      <w:r w:rsidR="00E933C7" w:rsidRPr="0076685B">
        <w:rPr>
          <w:rFonts w:ascii="Arial" w:hAnsi="Arial" w:cs="Arial"/>
          <w:sz w:val="28"/>
          <w:szCs w:val="24"/>
        </w:rPr>
        <w:t>, c</w:t>
      </w:r>
      <w:r w:rsidR="00151618" w:rsidRPr="0076685B">
        <w:rPr>
          <w:rFonts w:ascii="Arial" w:hAnsi="Arial" w:cs="Arial"/>
          <w:sz w:val="28"/>
          <w:szCs w:val="24"/>
        </w:rPr>
        <w:t>on fundamento en lo dispuesto por los artículos 45, de la Ley Orgánica del Congreso General de los Estados Unidos Mexicanos, 149 y 158 del Reglamento de la Cámara de Diputados</w:t>
      </w:r>
      <w:r w:rsidR="00E933C7" w:rsidRPr="0076685B">
        <w:rPr>
          <w:rFonts w:ascii="Arial" w:hAnsi="Arial" w:cs="Arial"/>
          <w:sz w:val="28"/>
          <w:szCs w:val="24"/>
        </w:rPr>
        <w:t>,</w:t>
      </w:r>
      <w:r w:rsidR="000168D7" w:rsidRPr="0076685B">
        <w:rPr>
          <w:rFonts w:ascii="Arial" w:hAnsi="Arial" w:cs="Arial"/>
          <w:sz w:val="28"/>
          <w:szCs w:val="24"/>
        </w:rPr>
        <w:t xml:space="preserve"> aprobaron </w:t>
      </w:r>
      <w:r w:rsidR="00FD13B8">
        <w:rPr>
          <w:rFonts w:ascii="Arial" w:hAnsi="Arial" w:cs="Arial"/>
          <w:sz w:val="28"/>
          <w:szCs w:val="24"/>
        </w:rPr>
        <w:t xml:space="preserve">por unanimidad </w:t>
      </w:r>
      <w:r w:rsidR="000168D7" w:rsidRPr="0076685B">
        <w:rPr>
          <w:rFonts w:ascii="Arial" w:hAnsi="Arial" w:cs="Arial"/>
          <w:sz w:val="28"/>
          <w:szCs w:val="24"/>
        </w:rPr>
        <w:t xml:space="preserve">el </w:t>
      </w:r>
      <w:r w:rsidR="000168D7" w:rsidRPr="00FD13B8">
        <w:rPr>
          <w:rFonts w:ascii="Arial" w:hAnsi="Arial" w:cs="Arial"/>
          <w:b/>
          <w:sz w:val="28"/>
          <w:szCs w:val="24"/>
        </w:rPr>
        <w:t xml:space="preserve">Acuerdo </w:t>
      </w:r>
      <w:r w:rsidR="0046668A" w:rsidRPr="00FD13B8">
        <w:rPr>
          <w:rFonts w:ascii="Arial" w:hAnsi="Arial" w:cs="Arial"/>
          <w:b/>
          <w:sz w:val="28"/>
          <w:szCs w:val="24"/>
        </w:rPr>
        <w:t>para normar sus trabajos durante la contingencia por la emergencia sanita</w:t>
      </w:r>
      <w:r w:rsidRPr="00FD13B8">
        <w:rPr>
          <w:rFonts w:ascii="Arial" w:hAnsi="Arial" w:cs="Arial"/>
          <w:b/>
          <w:sz w:val="28"/>
          <w:szCs w:val="24"/>
        </w:rPr>
        <w:t xml:space="preserve">ria con motivo de la pandemia por </w:t>
      </w:r>
      <w:r w:rsidR="0046668A" w:rsidRPr="00FD13B8">
        <w:rPr>
          <w:rFonts w:ascii="Arial" w:hAnsi="Arial" w:cs="Arial"/>
          <w:b/>
          <w:sz w:val="28"/>
          <w:szCs w:val="24"/>
        </w:rPr>
        <w:t>l</w:t>
      </w:r>
      <w:r w:rsidRPr="00FD13B8">
        <w:rPr>
          <w:rFonts w:ascii="Arial" w:hAnsi="Arial" w:cs="Arial"/>
          <w:b/>
          <w:sz w:val="28"/>
          <w:szCs w:val="24"/>
        </w:rPr>
        <w:t>a</w:t>
      </w:r>
      <w:r w:rsidR="0046668A" w:rsidRPr="00FD13B8">
        <w:rPr>
          <w:rFonts w:ascii="Arial" w:hAnsi="Arial" w:cs="Arial"/>
          <w:b/>
          <w:sz w:val="28"/>
          <w:szCs w:val="24"/>
        </w:rPr>
        <w:t xml:space="preserve"> Covid</w:t>
      </w:r>
      <w:r w:rsidR="00A76A80">
        <w:rPr>
          <w:rFonts w:ascii="Arial" w:hAnsi="Arial" w:cs="Arial"/>
          <w:b/>
          <w:sz w:val="28"/>
          <w:szCs w:val="24"/>
        </w:rPr>
        <w:t>-</w:t>
      </w:r>
      <w:r w:rsidR="00A04098" w:rsidRPr="00FD13B8">
        <w:rPr>
          <w:rFonts w:ascii="Arial" w:hAnsi="Arial" w:cs="Arial"/>
          <w:b/>
          <w:sz w:val="28"/>
          <w:szCs w:val="24"/>
        </w:rPr>
        <w:t>19</w:t>
      </w:r>
      <w:r w:rsidR="002D69EB">
        <w:rPr>
          <w:rFonts w:ascii="Arial" w:hAnsi="Arial" w:cs="Arial"/>
          <w:sz w:val="28"/>
          <w:szCs w:val="24"/>
        </w:rPr>
        <w:t xml:space="preserve">, </w:t>
      </w:r>
      <w:r w:rsidR="00FD13B8">
        <w:rPr>
          <w:rFonts w:ascii="Arial" w:hAnsi="Arial" w:cs="Arial"/>
          <w:sz w:val="28"/>
          <w:szCs w:val="24"/>
        </w:rPr>
        <w:t xml:space="preserve">para </w:t>
      </w:r>
      <w:r w:rsidR="002D69EB">
        <w:rPr>
          <w:rFonts w:ascii="Arial" w:hAnsi="Arial" w:cs="Arial"/>
          <w:sz w:val="28"/>
          <w:szCs w:val="24"/>
        </w:rPr>
        <w:t xml:space="preserve">celebrar reuniones a distancia, con la finalidad de avanzar en los trabajos legislativos a distancia a través de la plataforma </w:t>
      </w:r>
      <w:r w:rsidR="002D69EB">
        <w:rPr>
          <w:rFonts w:ascii="Arial" w:hAnsi="Arial" w:cs="Arial"/>
          <w:i/>
          <w:sz w:val="28"/>
          <w:szCs w:val="24"/>
        </w:rPr>
        <w:t>Zoom</w:t>
      </w:r>
      <w:r w:rsidR="002D69EB">
        <w:rPr>
          <w:rFonts w:ascii="Arial" w:hAnsi="Arial" w:cs="Arial"/>
          <w:sz w:val="28"/>
          <w:szCs w:val="24"/>
        </w:rPr>
        <w:t xml:space="preserve">, con la intención de manifestar </w:t>
      </w:r>
      <w:r w:rsidR="002D69EB">
        <w:rPr>
          <w:rFonts w:ascii="Arial" w:hAnsi="Arial" w:cs="Arial"/>
          <w:sz w:val="28"/>
          <w:szCs w:val="24"/>
        </w:rPr>
        <w:lastRenderedPageBreak/>
        <w:t>el sentido del voto respecto a los dictámenes que se circularan para que, en cuanto las circunstancias lo permitieran, estas se formalizar</w:t>
      </w:r>
      <w:r w:rsidR="00A76A80">
        <w:rPr>
          <w:rFonts w:ascii="Arial" w:hAnsi="Arial" w:cs="Arial"/>
          <w:sz w:val="28"/>
          <w:szCs w:val="24"/>
        </w:rPr>
        <w:t>ía</w:t>
      </w:r>
      <w:r w:rsidR="002D69EB">
        <w:rPr>
          <w:rFonts w:ascii="Arial" w:hAnsi="Arial" w:cs="Arial"/>
          <w:sz w:val="28"/>
          <w:szCs w:val="24"/>
        </w:rPr>
        <w:t>n</w:t>
      </w:r>
      <w:r w:rsidR="00A04098" w:rsidRPr="0076685B">
        <w:rPr>
          <w:rFonts w:ascii="Arial" w:hAnsi="Arial" w:cs="Arial"/>
          <w:sz w:val="28"/>
          <w:szCs w:val="24"/>
        </w:rPr>
        <w:t>.</w:t>
      </w:r>
    </w:p>
    <w:p w14:paraId="70A5FBBF" w14:textId="4A0A794D" w:rsidR="000168D7" w:rsidRPr="0076685B" w:rsidRDefault="001A30D1" w:rsidP="0076685B">
      <w:pPr>
        <w:spacing w:line="360" w:lineRule="auto"/>
        <w:jc w:val="both"/>
        <w:rPr>
          <w:rFonts w:ascii="Arial" w:hAnsi="Arial" w:cs="Arial"/>
          <w:sz w:val="28"/>
          <w:szCs w:val="24"/>
        </w:rPr>
      </w:pPr>
      <w:r w:rsidRPr="0076685B">
        <w:rPr>
          <w:rFonts w:ascii="Arial" w:hAnsi="Arial" w:cs="Arial"/>
          <w:sz w:val="28"/>
          <w:szCs w:val="24"/>
        </w:rPr>
        <w:t>E</w:t>
      </w:r>
      <w:r w:rsidR="002D69EB">
        <w:rPr>
          <w:rFonts w:ascii="Arial" w:hAnsi="Arial" w:cs="Arial"/>
          <w:sz w:val="28"/>
          <w:szCs w:val="24"/>
        </w:rPr>
        <w:t>n este mismo sentido, el</w:t>
      </w:r>
      <w:r w:rsidRPr="0076685B">
        <w:rPr>
          <w:rFonts w:ascii="Arial" w:hAnsi="Arial" w:cs="Arial"/>
          <w:sz w:val="28"/>
          <w:szCs w:val="24"/>
        </w:rPr>
        <w:t xml:space="preserve"> 27 de octubre</w:t>
      </w:r>
      <w:r w:rsidR="002D69EB">
        <w:rPr>
          <w:rFonts w:ascii="Arial" w:hAnsi="Arial" w:cs="Arial"/>
          <w:sz w:val="28"/>
          <w:szCs w:val="24"/>
        </w:rPr>
        <w:t xml:space="preserve"> de 2020</w:t>
      </w:r>
      <w:r w:rsidRPr="0076685B">
        <w:rPr>
          <w:rFonts w:ascii="Arial" w:hAnsi="Arial" w:cs="Arial"/>
          <w:sz w:val="28"/>
          <w:szCs w:val="24"/>
        </w:rPr>
        <w:t>, la Junta de Coordinación Política dio a conocer</w:t>
      </w:r>
      <w:r w:rsidR="0015397A" w:rsidRPr="0076685B">
        <w:rPr>
          <w:rFonts w:ascii="Arial" w:hAnsi="Arial" w:cs="Arial"/>
          <w:sz w:val="28"/>
          <w:szCs w:val="24"/>
        </w:rPr>
        <w:t xml:space="preserve"> el Acuerdo </w:t>
      </w:r>
      <w:r w:rsidR="002D69EB">
        <w:rPr>
          <w:rFonts w:ascii="Arial" w:hAnsi="Arial" w:cs="Arial"/>
          <w:sz w:val="28"/>
          <w:szCs w:val="24"/>
        </w:rPr>
        <w:t>con</w:t>
      </w:r>
      <w:r w:rsidR="0015397A" w:rsidRPr="0076685B">
        <w:rPr>
          <w:rFonts w:ascii="Arial" w:hAnsi="Arial" w:cs="Arial"/>
          <w:sz w:val="28"/>
          <w:szCs w:val="24"/>
        </w:rPr>
        <w:t xml:space="preserve"> la Mesa Directiva de la Cámara de Diputados para implementar</w:t>
      </w:r>
      <w:r w:rsidRPr="0076685B">
        <w:rPr>
          <w:rFonts w:ascii="Arial" w:hAnsi="Arial" w:cs="Arial"/>
          <w:sz w:val="28"/>
          <w:szCs w:val="24"/>
        </w:rPr>
        <w:t xml:space="preserve"> la modalidad de </w:t>
      </w:r>
      <w:r w:rsidR="0015397A" w:rsidRPr="00A76A80">
        <w:rPr>
          <w:rFonts w:ascii="Arial" w:hAnsi="Arial" w:cs="Arial"/>
          <w:b/>
          <w:sz w:val="28"/>
          <w:szCs w:val="24"/>
        </w:rPr>
        <w:t>sesiones</w:t>
      </w:r>
      <w:r w:rsidRPr="00A76A80">
        <w:rPr>
          <w:rFonts w:ascii="Arial" w:hAnsi="Arial" w:cs="Arial"/>
          <w:b/>
          <w:sz w:val="28"/>
          <w:szCs w:val="24"/>
        </w:rPr>
        <w:t xml:space="preserve"> semi</w:t>
      </w:r>
      <w:r w:rsidR="0015397A" w:rsidRPr="00A76A80">
        <w:rPr>
          <w:rFonts w:ascii="Arial" w:hAnsi="Arial" w:cs="Arial"/>
          <w:b/>
          <w:sz w:val="28"/>
          <w:szCs w:val="24"/>
        </w:rPr>
        <w:t>p</w:t>
      </w:r>
      <w:r w:rsidRPr="00A76A80">
        <w:rPr>
          <w:rFonts w:ascii="Arial" w:hAnsi="Arial" w:cs="Arial"/>
          <w:b/>
          <w:sz w:val="28"/>
          <w:szCs w:val="24"/>
        </w:rPr>
        <w:t>resenciales</w:t>
      </w:r>
      <w:r w:rsidRPr="0076685B">
        <w:rPr>
          <w:rFonts w:ascii="Arial" w:hAnsi="Arial" w:cs="Arial"/>
          <w:sz w:val="28"/>
          <w:szCs w:val="24"/>
        </w:rPr>
        <w:t xml:space="preserve">, </w:t>
      </w:r>
      <w:r w:rsidR="0015397A" w:rsidRPr="0076685B">
        <w:rPr>
          <w:rFonts w:ascii="Arial" w:hAnsi="Arial" w:cs="Arial"/>
          <w:sz w:val="28"/>
          <w:szCs w:val="24"/>
        </w:rPr>
        <w:t>con la finalidad de prevenir riesgos d</w:t>
      </w:r>
      <w:r w:rsidR="00D56C1C" w:rsidRPr="0076685B">
        <w:rPr>
          <w:rFonts w:ascii="Arial" w:hAnsi="Arial" w:cs="Arial"/>
          <w:sz w:val="28"/>
          <w:szCs w:val="24"/>
        </w:rPr>
        <w:t xml:space="preserve">e contagio por Coronavirus, </w:t>
      </w:r>
      <w:r w:rsidR="002D69EB">
        <w:rPr>
          <w:rFonts w:ascii="Arial" w:hAnsi="Arial" w:cs="Arial"/>
          <w:sz w:val="28"/>
          <w:szCs w:val="24"/>
        </w:rPr>
        <w:t xml:space="preserve">haciendo uso del sistema </w:t>
      </w:r>
      <w:r w:rsidR="002D69EB" w:rsidRPr="00A76A80">
        <w:rPr>
          <w:rFonts w:ascii="Arial" w:hAnsi="Arial" w:cs="Arial"/>
          <w:b/>
          <w:sz w:val="28"/>
          <w:szCs w:val="24"/>
        </w:rPr>
        <w:t>APRAV</w:t>
      </w:r>
      <w:r w:rsidR="00A76A80" w:rsidRPr="00A76A80">
        <w:rPr>
          <w:rFonts w:ascii="Arial" w:hAnsi="Arial" w:cs="Arial"/>
          <w:sz w:val="28"/>
          <w:szCs w:val="24"/>
        </w:rPr>
        <w:t>,</w:t>
      </w:r>
      <w:r w:rsidR="00A76A80">
        <w:rPr>
          <w:rFonts w:ascii="Arial" w:hAnsi="Arial" w:cs="Arial"/>
          <w:sz w:val="28"/>
          <w:szCs w:val="24"/>
        </w:rPr>
        <w:t xml:space="preserve"> que se implementó para el registro de asistencias y votaciones a distancia en el Pleno</w:t>
      </w:r>
      <w:r w:rsidR="002D69EB">
        <w:rPr>
          <w:rFonts w:ascii="Arial" w:hAnsi="Arial" w:cs="Arial"/>
          <w:sz w:val="28"/>
          <w:szCs w:val="24"/>
        </w:rPr>
        <w:t xml:space="preserve"> , </w:t>
      </w:r>
      <w:r w:rsidR="00D56C1C" w:rsidRPr="0076685B">
        <w:rPr>
          <w:rFonts w:ascii="Arial" w:hAnsi="Arial" w:cs="Arial"/>
          <w:sz w:val="28"/>
          <w:szCs w:val="24"/>
        </w:rPr>
        <w:t>lo cual se replicó para las reuniones de las Comisiones Ordinarias</w:t>
      </w:r>
      <w:r w:rsidR="002D69EB">
        <w:rPr>
          <w:rFonts w:ascii="Arial" w:hAnsi="Arial" w:cs="Arial"/>
          <w:sz w:val="28"/>
          <w:szCs w:val="24"/>
        </w:rPr>
        <w:t xml:space="preserve"> y que esta Comisión de Relaciones Exteriores acuerda implementar</w:t>
      </w:r>
      <w:r w:rsidR="00A76A80">
        <w:rPr>
          <w:rFonts w:ascii="Arial" w:hAnsi="Arial" w:cs="Arial"/>
          <w:sz w:val="28"/>
          <w:szCs w:val="24"/>
        </w:rPr>
        <w:t xml:space="preserve"> con base en lo</w:t>
      </w:r>
      <w:r w:rsidR="002D69EB">
        <w:rPr>
          <w:rFonts w:ascii="Arial" w:hAnsi="Arial" w:cs="Arial"/>
          <w:sz w:val="28"/>
          <w:szCs w:val="24"/>
        </w:rPr>
        <w:t xml:space="preserve"> siguiente</w:t>
      </w:r>
      <w:r w:rsidR="00A76A80">
        <w:rPr>
          <w:rFonts w:ascii="Arial" w:hAnsi="Arial" w:cs="Arial"/>
          <w:sz w:val="28"/>
          <w:szCs w:val="24"/>
        </w:rPr>
        <w:t>:</w:t>
      </w:r>
    </w:p>
    <w:p w14:paraId="53436542" w14:textId="2AB7C3CD" w:rsidR="00151618" w:rsidRPr="0076685B" w:rsidRDefault="00151618" w:rsidP="0076685B">
      <w:pPr>
        <w:spacing w:before="120" w:after="120" w:line="360" w:lineRule="auto"/>
        <w:jc w:val="both"/>
        <w:rPr>
          <w:rFonts w:ascii="Arial" w:hAnsi="Arial" w:cs="Arial"/>
          <w:sz w:val="28"/>
          <w:szCs w:val="24"/>
        </w:rPr>
      </w:pPr>
      <w:r w:rsidRPr="0076685B">
        <w:rPr>
          <w:rFonts w:ascii="Arial" w:hAnsi="Arial" w:cs="Arial"/>
          <w:b/>
          <w:sz w:val="28"/>
          <w:szCs w:val="24"/>
        </w:rPr>
        <w:t>CONSIDERANDO</w:t>
      </w:r>
    </w:p>
    <w:p w14:paraId="08394EC6" w14:textId="34D805CA" w:rsidR="00FD64AC" w:rsidRPr="0076685B" w:rsidRDefault="00AC4DC7" w:rsidP="0076685B">
      <w:pPr>
        <w:pStyle w:val="Prrafodelista"/>
        <w:numPr>
          <w:ilvl w:val="0"/>
          <w:numId w:val="2"/>
        </w:numPr>
        <w:spacing w:before="120" w:after="120" w:line="360" w:lineRule="auto"/>
        <w:contextualSpacing w:val="0"/>
        <w:jc w:val="both"/>
        <w:rPr>
          <w:rFonts w:ascii="Arial" w:hAnsi="Arial" w:cs="Arial"/>
          <w:sz w:val="28"/>
          <w:szCs w:val="24"/>
        </w:rPr>
      </w:pPr>
      <w:r w:rsidRPr="0076685B">
        <w:rPr>
          <w:rFonts w:ascii="Arial" w:hAnsi="Arial" w:cs="Arial"/>
          <w:sz w:val="28"/>
          <w:szCs w:val="24"/>
        </w:rPr>
        <w:t xml:space="preserve">Que </w:t>
      </w:r>
      <w:r w:rsidR="00FD64AC" w:rsidRPr="0076685B">
        <w:rPr>
          <w:rFonts w:ascii="Arial" w:hAnsi="Arial" w:cs="Arial"/>
          <w:sz w:val="28"/>
          <w:szCs w:val="24"/>
        </w:rPr>
        <w:t xml:space="preserve">el incremento de </w:t>
      </w:r>
      <w:r w:rsidR="004C3257" w:rsidRPr="0076685B">
        <w:rPr>
          <w:rFonts w:ascii="Arial" w:hAnsi="Arial" w:cs="Arial"/>
          <w:sz w:val="28"/>
          <w:szCs w:val="24"/>
        </w:rPr>
        <w:t>casos de COVID-19 no se detiene</w:t>
      </w:r>
      <w:r w:rsidR="00FD64AC" w:rsidRPr="0076685B">
        <w:rPr>
          <w:rFonts w:ascii="Arial" w:hAnsi="Arial" w:cs="Arial"/>
          <w:sz w:val="28"/>
          <w:szCs w:val="24"/>
        </w:rPr>
        <w:t xml:space="preserve"> en </w:t>
      </w:r>
      <w:r w:rsidR="00FD13B8">
        <w:rPr>
          <w:rFonts w:ascii="Arial" w:hAnsi="Arial" w:cs="Arial"/>
          <w:sz w:val="28"/>
          <w:szCs w:val="24"/>
        </w:rPr>
        <w:t>nuestro país</w:t>
      </w:r>
      <w:r w:rsidR="006F58E5">
        <w:rPr>
          <w:rFonts w:ascii="Arial" w:hAnsi="Arial" w:cs="Arial"/>
          <w:sz w:val="28"/>
          <w:szCs w:val="24"/>
        </w:rPr>
        <w:t xml:space="preserve">, y particularmente en </w:t>
      </w:r>
      <w:r w:rsidR="00FD64AC" w:rsidRPr="0076685B">
        <w:rPr>
          <w:rFonts w:ascii="Arial" w:hAnsi="Arial" w:cs="Arial"/>
          <w:sz w:val="28"/>
          <w:szCs w:val="24"/>
        </w:rPr>
        <w:t>la Ciudad de México,</w:t>
      </w:r>
      <w:r w:rsidRPr="0076685B">
        <w:rPr>
          <w:rFonts w:ascii="Arial" w:hAnsi="Arial" w:cs="Arial"/>
          <w:sz w:val="28"/>
          <w:szCs w:val="24"/>
        </w:rPr>
        <w:t xml:space="preserve"> </w:t>
      </w:r>
      <w:r w:rsidR="006F58E5">
        <w:rPr>
          <w:rFonts w:ascii="Arial" w:hAnsi="Arial" w:cs="Arial"/>
          <w:sz w:val="28"/>
          <w:szCs w:val="24"/>
        </w:rPr>
        <w:t xml:space="preserve">que </w:t>
      </w:r>
      <w:r w:rsidR="00FD64AC" w:rsidRPr="0076685B">
        <w:rPr>
          <w:rFonts w:ascii="Arial" w:hAnsi="Arial" w:cs="Arial"/>
          <w:sz w:val="28"/>
          <w:szCs w:val="24"/>
        </w:rPr>
        <w:t xml:space="preserve"> es</w:t>
      </w:r>
      <w:r w:rsidR="00A76A80">
        <w:rPr>
          <w:rFonts w:ascii="Arial" w:hAnsi="Arial" w:cs="Arial"/>
          <w:sz w:val="28"/>
          <w:szCs w:val="24"/>
        </w:rPr>
        <w:t>,</w:t>
      </w:r>
      <w:r w:rsidR="00FD64AC" w:rsidRPr="0076685B">
        <w:rPr>
          <w:rFonts w:ascii="Arial" w:hAnsi="Arial" w:cs="Arial"/>
          <w:sz w:val="28"/>
          <w:szCs w:val="24"/>
        </w:rPr>
        <w:t xml:space="preserve"> de hecho, la entidad con más contagios</w:t>
      </w:r>
      <w:r w:rsidR="006F58E5">
        <w:rPr>
          <w:rFonts w:ascii="Arial" w:hAnsi="Arial" w:cs="Arial"/>
          <w:sz w:val="28"/>
          <w:szCs w:val="24"/>
        </w:rPr>
        <w:t xml:space="preserve"> y la sede de la Cámara de Diputados.</w:t>
      </w:r>
    </w:p>
    <w:p w14:paraId="4CAE3E2C" w14:textId="5E62E62E" w:rsidR="0042657D" w:rsidRPr="0076685B" w:rsidRDefault="00D56C1C" w:rsidP="0076685B">
      <w:pPr>
        <w:pStyle w:val="Prrafodelista"/>
        <w:numPr>
          <w:ilvl w:val="0"/>
          <w:numId w:val="2"/>
        </w:numPr>
        <w:spacing w:before="120" w:after="120" w:line="360" w:lineRule="auto"/>
        <w:contextualSpacing w:val="0"/>
        <w:jc w:val="both"/>
        <w:rPr>
          <w:rFonts w:ascii="Arial" w:hAnsi="Arial" w:cs="Arial"/>
          <w:sz w:val="28"/>
          <w:szCs w:val="24"/>
        </w:rPr>
      </w:pPr>
      <w:r w:rsidRPr="0076685B">
        <w:rPr>
          <w:rFonts w:ascii="Arial" w:hAnsi="Arial" w:cs="Arial"/>
          <w:sz w:val="28"/>
          <w:szCs w:val="24"/>
        </w:rPr>
        <w:t xml:space="preserve">Que </w:t>
      </w:r>
      <w:r w:rsidR="007222AB" w:rsidRPr="0076685B">
        <w:rPr>
          <w:rFonts w:ascii="Arial" w:hAnsi="Arial" w:cs="Arial"/>
          <w:sz w:val="28"/>
          <w:szCs w:val="24"/>
        </w:rPr>
        <w:t>fue publicado en el Diario Oficial de la Federación Decreto por el que se expide el Reglamento para la Contingencia Sanitaria que la Cámara de Diputados aplicará en las Sesiones Ordinarias y Extraordinarias durante el Tercer Año Legislativo de la LXIV Legislatura, en el que se establecen las sesiones del pleno y reuniones de Comisiones semipresenciales con sus lineamientos.</w:t>
      </w:r>
    </w:p>
    <w:p w14:paraId="6AF9656E" w14:textId="62EAF5DA" w:rsidR="00A04098" w:rsidRPr="0076685B" w:rsidRDefault="00A76A80" w:rsidP="0076685B">
      <w:pPr>
        <w:pStyle w:val="Prrafodelista"/>
        <w:numPr>
          <w:ilvl w:val="0"/>
          <w:numId w:val="2"/>
        </w:numPr>
        <w:spacing w:before="120" w:after="120" w:line="360" w:lineRule="auto"/>
        <w:contextualSpacing w:val="0"/>
        <w:jc w:val="both"/>
        <w:rPr>
          <w:rFonts w:ascii="Arial" w:hAnsi="Arial" w:cs="Arial"/>
          <w:sz w:val="28"/>
          <w:szCs w:val="24"/>
        </w:rPr>
      </w:pPr>
      <w:r>
        <w:rPr>
          <w:rFonts w:ascii="Arial" w:hAnsi="Arial" w:cs="Arial"/>
          <w:sz w:val="28"/>
          <w:szCs w:val="24"/>
        </w:rPr>
        <w:lastRenderedPageBreak/>
        <w:t>Que l</w:t>
      </w:r>
      <w:r w:rsidR="007222AB" w:rsidRPr="0076685B">
        <w:rPr>
          <w:rFonts w:ascii="Arial" w:hAnsi="Arial" w:cs="Arial"/>
          <w:sz w:val="28"/>
          <w:szCs w:val="24"/>
        </w:rPr>
        <w:t xml:space="preserve">a </w:t>
      </w:r>
      <w:r w:rsidR="00AC4DC7" w:rsidRPr="0076685B">
        <w:rPr>
          <w:rFonts w:ascii="Arial" w:hAnsi="Arial" w:cs="Arial"/>
          <w:sz w:val="28"/>
          <w:szCs w:val="24"/>
        </w:rPr>
        <w:t xml:space="preserve">modalidad de las reuniones semipresenciales </w:t>
      </w:r>
      <w:r w:rsidR="007222AB" w:rsidRPr="0076685B">
        <w:rPr>
          <w:rFonts w:ascii="Arial" w:hAnsi="Arial" w:cs="Arial"/>
          <w:sz w:val="28"/>
          <w:szCs w:val="24"/>
        </w:rPr>
        <w:t xml:space="preserve">en Comisiones </w:t>
      </w:r>
      <w:r w:rsidR="00AC4DC7" w:rsidRPr="0076685B">
        <w:rPr>
          <w:rFonts w:ascii="Arial" w:hAnsi="Arial" w:cs="Arial"/>
          <w:sz w:val="28"/>
          <w:szCs w:val="24"/>
        </w:rPr>
        <w:t xml:space="preserve">exigen la presencia </w:t>
      </w:r>
      <w:r w:rsidR="00D56C1C" w:rsidRPr="0076685B">
        <w:rPr>
          <w:rFonts w:ascii="Arial" w:hAnsi="Arial" w:cs="Arial"/>
          <w:sz w:val="28"/>
          <w:szCs w:val="24"/>
        </w:rPr>
        <w:t xml:space="preserve">física </w:t>
      </w:r>
      <w:r w:rsidR="00AC4DC7" w:rsidRPr="0076685B">
        <w:rPr>
          <w:rFonts w:ascii="Arial" w:hAnsi="Arial" w:cs="Arial"/>
          <w:sz w:val="28"/>
          <w:szCs w:val="24"/>
        </w:rPr>
        <w:t>de un cuarto de</w:t>
      </w:r>
      <w:r w:rsidR="00A04098" w:rsidRPr="0076685B">
        <w:rPr>
          <w:rFonts w:ascii="Arial" w:hAnsi="Arial" w:cs="Arial"/>
          <w:sz w:val="28"/>
          <w:szCs w:val="24"/>
        </w:rPr>
        <w:t>l total de</w:t>
      </w:r>
      <w:r w:rsidR="00AC4DC7" w:rsidRPr="0076685B">
        <w:rPr>
          <w:rFonts w:ascii="Arial" w:hAnsi="Arial" w:cs="Arial"/>
          <w:sz w:val="28"/>
          <w:szCs w:val="24"/>
        </w:rPr>
        <w:t xml:space="preserve"> diputados integrantes en un salón, sin embargo, aun </w:t>
      </w:r>
      <w:r w:rsidR="00D56C1C" w:rsidRPr="0076685B">
        <w:rPr>
          <w:rFonts w:ascii="Arial" w:hAnsi="Arial" w:cs="Arial"/>
          <w:sz w:val="28"/>
          <w:szCs w:val="24"/>
        </w:rPr>
        <w:t>siendo</w:t>
      </w:r>
      <w:r w:rsidR="00AC4DC7" w:rsidRPr="0076685B">
        <w:rPr>
          <w:rFonts w:ascii="Arial" w:hAnsi="Arial" w:cs="Arial"/>
          <w:sz w:val="28"/>
          <w:szCs w:val="24"/>
        </w:rPr>
        <w:t xml:space="preserve"> pocos, el riesgo de contagio persiste en virtud de que se </w:t>
      </w:r>
      <w:r w:rsidR="00D56C1C" w:rsidRPr="0076685B">
        <w:rPr>
          <w:rFonts w:ascii="Arial" w:hAnsi="Arial" w:cs="Arial"/>
          <w:sz w:val="28"/>
          <w:szCs w:val="24"/>
        </w:rPr>
        <w:t>ubicar</w:t>
      </w:r>
      <w:r>
        <w:rPr>
          <w:rFonts w:ascii="Arial" w:hAnsi="Arial" w:cs="Arial"/>
          <w:sz w:val="28"/>
          <w:szCs w:val="24"/>
        </w:rPr>
        <w:t>ía</w:t>
      </w:r>
      <w:r w:rsidR="00D56C1C" w:rsidRPr="0076685B">
        <w:rPr>
          <w:rFonts w:ascii="Arial" w:hAnsi="Arial" w:cs="Arial"/>
          <w:sz w:val="28"/>
          <w:szCs w:val="24"/>
        </w:rPr>
        <w:t>n</w:t>
      </w:r>
      <w:r w:rsidR="00AC4DC7" w:rsidRPr="0076685B">
        <w:rPr>
          <w:rFonts w:ascii="Arial" w:hAnsi="Arial" w:cs="Arial"/>
          <w:sz w:val="28"/>
          <w:szCs w:val="24"/>
        </w:rPr>
        <w:t xml:space="preserve"> en un espacio cerrado, con estancia de más de una hora y media</w:t>
      </w:r>
      <w:r>
        <w:rPr>
          <w:rFonts w:ascii="Arial" w:hAnsi="Arial" w:cs="Arial"/>
          <w:sz w:val="28"/>
          <w:szCs w:val="24"/>
        </w:rPr>
        <w:t>,</w:t>
      </w:r>
      <w:r w:rsidR="00AC4DC7" w:rsidRPr="0076685B">
        <w:rPr>
          <w:rFonts w:ascii="Arial" w:hAnsi="Arial" w:cs="Arial"/>
          <w:sz w:val="28"/>
          <w:szCs w:val="24"/>
        </w:rPr>
        <w:t xml:space="preserve"> en promedio</w:t>
      </w:r>
      <w:r>
        <w:rPr>
          <w:rFonts w:ascii="Arial" w:hAnsi="Arial" w:cs="Arial"/>
          <w:sz w:val="28"/>
          <w:szCs w:val="24"/>
        </w:rPr>
        <w:t>,</w:t>
      </w:r>
      <w:r w:rsidR="00AC4DC7" w:rsidRPr="0076685B">
        <w:rPr>
          <w:rFonts w:ascii="Arial" w:hAnsi="Arial" w:cs="Arial"/>
          <w:sz w:val="28"/>
          <w:szCs w:val="24"/>
        </w:rPr>
        <w:t xml:space="preserve"> y hablando en voz alta</w:t>
      </w:r>
      <w:r>
        <w:rPr>
          <w:rFonts w:ascii="Arial" w:hAnsi="Arial" w:cs="Arial"/>
          <w:sz w:val="28"/>
          <w:szCs w:val="24"/>
        </w:rPr>
        <w:t>, que incrementaría el riesgo de contagios por Covid-19</w:t>
      </w:r>
      <w:r w:rsidR="00AC4DC7" w:rsidRPr="0076685B">
        <w:rPr>
          <w:rFonts w:ascii="Arial" w:hAnsi="Arial" w:cs="Arial"/>
          <w:sz w:val="28"/>
          <w:szCs w:val="24"/>
        </w:rPr>
        <w:t>.</w:t>
      </w:r>
    </w:p>
    <w:p w14:paraId="150CFB23" w14:textId="0F9212FF" w:rsidR="00D56C1C" w:rsidRPr="0076685B" w:rsidRDefault="00D56C1C" w:rsidP="0076685B">
      <w:pPr>
        <w:pStyle w:val="Prrafodelista"/>
        <w:numPr>
          <w:ilvl w:val="0"/>
          <w:numId w:val="2"/>
        </w:numPr>
        <w:spacing w:before="120" w:after="120" w:line="360" w:lineRule="auto"/>
        <w:contextualSpacing w:val="0"/>
        <w:jc w:val="both"/>
        <w:rPr>
          <w:rFonts w:ascii="Arial" w:hAnsi="Arial" w:cs="Arial"/>
          <w:sz w:val="28"/>
          <w:szCs w:val="24"/>
        </w:rPr>
      </w:pPr>
      <w:r w:rsidRPr="0076685B">
        <w:rPr>
          <w:rFonts w:ascii="Arial" w:hAnsi="Arial" w:cs="Arial"/>
          <w:sz w:val="28"/>
          <w:szCs w:val="24"/>
        </w:rPr>
        <w:t>Que ha sido en todo momento prioridad de la Junta Directiva de la Comisión de Relaciones Exteriores, preservar la salud de las y los diputados integrantes, y hacer uso de las herramientas tecnológicas que las áreas de la Cámara de Diputados nos brindan con esta nueva modalidad</w:t>
      </w:r>
      <w:r w:rsidR="00A76A80">
        <w:rPr>
          <w:rFonts w:ascii="Arial" w:hAnsi="Arial" w:cs="Arial"/>
          <w:sz w:val="28"/>
          <w:szCs w:val="24"/>
        </w:rPr>
        <w:t>,</w:t>
      </w:r>
      <w:r w:rsidRPr="0076685B">
        <w:rPr>
          <w:rFonts w:ascii="Arial" w:hAnsi="Arial" w:cs="Arial"/>
          <w:sz w:val="28"/>
          <w:szCs w:val="24"/>
        </w:rPr>
        <w:t xml:space="preserve"> para continuar cumpliendo con las obligaciones reglamentarias que como Comisión Ordinaria tenemos, lo que puede verificarse a través de las cuatro reuniones a distancia que hemos tenido, en la</w:t>
      </w:r>
      <w:r w:rsidR="00A76A80">
        <w:rPr>
          <w:rFonts w:ascii="Arial" w:hAnsi="Arial" w:cs="Arial"/>
          <w:sz w:val="28"/>
          <w:szCs w:val="24"/>
        </w:rPr>
        <w:t>s</w:t>
      </w:r>
      <w:r w:rsidRPr="0076685B">
        <w:rPr>
          <w:rFonts w:ascii="Arial" w:hAnsi="Arial" w:cs="Arial"/>
          <w:sz w:val="28"/>
          <w:szCs w:val="24"/>
        </w:rPr>
        <w:t xml:space="preserve"> que se ha</w:t>
      </w:r>
      <w:r w:rsidR="00A76A80">
        <w:rPr>
          <w:rFonts w:ascii="Arial" w:hAnsi="Arial" w:cs="Arial"/>
          <w:sz w:val="28"/>
          <w:szCs w:val="24"/>
        </w:rPr>
        <w:t>n</w:t>
      </w:r>
      <w:r w:rsidRPr="0076685B">
        <w:rPr>
          <w:rFonts w:ascii="Arial" w:hAnsi="Arial" w:cs="Arial"/>
          <w:sz w:val="28"/>
          <w:szCs w:val="24"/>
        </w:rPr>
        <w:t xml:space="preserve"> podido analizar y manifestar la intención de voto de múltiples dictámenes con punto de Acuerdo</w:t>
      </w:r>
      <w:r w:rsidR="002D69EB">
        <w:rPr>
          <w:rFonts w:ascii="Arial" w:hAnsi="Arial" w:cs="Arial"/>
          <w:sz w:val="28"/>
          <w:szCs w:val="24"/>
        </w:rPr>
        <w:t>, el Programa Anual de Trabajo para el Tercer Año de Ejercicio Legislativo y el cuarto y quinto Informes Semestrales</w:t>
      </w:r>
      <w:r w:rsidRPr="0076685B">
        <w:rPr>
          <w:rFonts w:ascii="Arial" w:hAnsi="Arial" w:cs="Arial"/>
          <w:sz w:val="28"/>
          <w:szCs w:val="24"/>
        </w:rPr>
        <w:t>.</w:t>
      </w:r>
    </w:p>
    <w:p w14:paraId="2B741606" w14:textId="14F3438E" w:rsidR="00AC4DC7" w:rsidRPr="0076685B" w:rsidRDefault="00D56C1C" w:rsidP="0076685B">
      <w:pPr>
        <w:pStyle w:val="Prrafodelista"/>
        <w:numPr>
          <w:ilvl w:val="0"/>
          <w:numId w:val="2"/>
        </w:numPr>
        <w:spacing w:before="120" w:after="120" w:line="360" w:lineRule="auto"/>
        <w:contextualSpacing w:val="0"/>
        <w:jc w:val="both"/>
        <w:rPr>
          <w:rFonts w:ascii="Arial" w:hAnsi="Arial" w:cs="Arial"/>
          <w:sz w:val="28"/>
          <w:szCs w:val="24"/>
        </w:rPr>
      </w:pPr>
      <w:r w:rsidRPr="0076685B">
        <w:rPr>
          <w:rFonts w:ascii="Arial" w:hAnsi="Arial" w:cs="Arial"/>
          <w:sz w:val="28"/>
          <w:szCs w:val="24"/>
        </w:rPr>
        <w:t>Que t</w:t>
      </w:r>
      <w:r w:rsidR="00A04098" w:rsidRPr="0076685B">
        <w:rPr>
          <w:rFonts w:ascii="Arial" w:hAnsi="Arial" w:cs="Arial"/>
          <w:sz w:val="28"/>
          <w:szCs w:val="24"/>
        </w:rPr>
        <w:t>odos y cada uno de los diputados integrantes de esta Comisión gozan del mismo derecho para estar presente</w:t>
      </w:r>
      <w:r w:rsidRPr="0076685B">
        <w:rPr>
          <w:rFonts w:ascii="Arial" w:hAnsi="Arial" w:cs="Arial"/>
          <w:sz w:val="28"/>
          <w:szCs w:val="24"/>
        </w:rPr>
        <w:t>s</w:t>
      </w:r>
      <w:r w:rsidR="00A04098" w:rsidRPr="0076685B">
        <w:rPr>
          <w:rFonts w:ascii="Arial" w:hAnsi="Arial" w:cs="Arial"/>
          <w:sz w:val="28"/>
          <w:szCs w:val="24"/>
        </w:rPr>
        <w:t xml:space="preserve"> en la reunión de manera virtual, y esta Comisión es respetuosa del </w:t>
      </w:r>
      <w:r w:rsidR="00A04098" w:rsidRPr="0076685B">
        <w:rPr>
          <w:rFonts w:ascii="Arial" w:hAnsi="Arial" w:cs="Arial"/>
          <w:sz w:val="28"/>
          <w:szCs w:val="24"/>
        </w:rPr>
        <w:lastRenderedPageBreak/>
        <w:t>mismo, por lo que no estamos e</w:t>
      </w:r>
      <w:r w:rsidR="002D69EB">
        <w:rPr>
          <w:rFonts w:ascii="Arial" w:hAnsi="Arial" w:cs="Arial"/>
          <w:sz w:val="28"/>
          <w:szCs w:val="24"/>
        </w:rPr>
        <w:t>n condiciones de determinar quié</w:t>
      </w:r>
      <w:r w:rsidR="00A04098" w:rsidRPr="0076685B">
        <w:rPr>
          <w:rFonts w:ascii="Arial" w:hAnsi="Arial" w:cs="Arial"/>
          <w:sz w:val="28"/>
          <w:szCs w:val="24"/>
        </w:rPr>
        <w:t>nes deban asistir para cumplir con el requisito de presencia que se establece</w:t>
      </w:r>
      <w:r w:rsidR="002D69EB">
        <w:rPr>
          <w:rFonts w:ascii="Arial" w:hAnsi="Arial" w:cs="Arial"/>
          <w:sz w:val="28"/>
          <w:szCs w:val="24"/>
        </w:rPr>
        <w:t xml:space="preserve"> en el Acuerdo de la Junta de Coordinación Política, sin embargo, refrendamos el compromiso de velar por que cada uno de los acuerdos tomados por los integrantes de esta Comisión se</w:t>
      </w:r>
      <w:r w:rsidR="00A76A80">
        <w:rPr>
          <w:rFonts w:ascii="Arial" w:hAnsi="Arial" w:cs="Arial"/>
          <w:sz w:val="28"/>
          <w:szCs w:val="24"/>
        </w:rPr>
        <w:t xml:space="preserve"> realicen</w:t>
      </w:r>
      <w:r w:rsidR="002D69EB">
        <w:rPr>
          <w:rFonts w:ascii="Arial" w:hAnsi="Arial" w:cs="Arial"/>
          <w:sz w:val="28"/>
          <w:szCs w:val="24"/>
        </w:rPr>
        <w:t xml:space="preserve"> procurando el diálogo constante, el respeto e inclusión de todas las ideas</w:t>
      </w:r>
      <w:r w:rsidR="00A76A80">
        <w:rPr>
          <w:rFonts w:ascii="Arial" w:hAnsi="Arial" w:cs="Arial"/>
          <w:sz w:val="28"/>
          <w:szCs w:val="24"/>
        </w:rPr>
        <w:t>,</w:t>
      </w:r>
      <w:r w:rsidR="002D69EB">
        <w:rPr>
          <w:rFonts w:ascii="Arial" w:hAnsi="Arial" w:cs="Arial"/>
          <w:sz w:val="28"/>
          <w:szCs w:val="24"/>
        </w:rPr>
        <w:t xml:space="preserve"> y priorizando en todo momento el diálogo parlamentario para dar trámite a los asuntos que la Mesa Directiva nos turna.</w:t>
      </w:r>
    </w:p>
    <w:p w14:paraId="53734A31" w14:textId="77777777" w:rsidR="00A76A80" w:rsidRDefault="00A76A80" w:rsidP="0076685B">
      <w:pPr>
        <w:pStyle w:val="Prrafodelista"/>
        <w:spacing w:before="120" w:after="120" w:line="360" w:lineRule="auto"/>
        <w:ind w:left="1080"/>
        <w:contextualSpacing w:val="0"/>
        <w:jc w:val="both"/>
        <w:rPr>
          <w:rFonts w:ascii="Arial" w:hAnsi="Arial" w:cs="Arial"/>
          <w:sz w:val="28"/>
          <w:szCs w:val="24"/>
        </w:rPr>
      </w:pPr>
    </w:p>
    <w:p w14:paraId="7E74F60E" w14:textId="1687CD1C" w:rsidR="00D56C1C" w:rsidRPr="0076685B" w:rsidRDefault="00D56C1C" w:rsidP="0076685B">
      <w:pPr>
        <w:pStyle w:val="Prrafodelista"/>
        <w:spacing w:before="120" w:after="120" w:line="360" w:lineRule="auto"/>
        <w:ind w:left="1080"/>
        <w:contextualSpacing w:val="0"/>
        <w:jc w:val="both"/>
        <w:rPr>
          <w:rFonts w:ascii="Arial" w:hAnsi="Arial" w:cs="Arial"/>
          <w:sz w:val="28"/>
          <w:szCs w:val="24"/>
        </w:rPr>
      </w:pPr>
      <w:r w:rsidRPr="0076685B">
        <w:rPr>
          <w:rFonts w:ascii="Arial" w:hAnsi="Arial" w:cs="Arial"/>
          <w:sz w:val="28"/>
          <w:szCs w:val="24"/>
        </w:rPr>
        <w:t>En virtud de lo anterior se suscribe el presente</w:t>
      </w:r>
    </w:p>
    <w:p w14:paraId="08F22F11" w14:textId="77777777" w:rsidR="00A76A80" w:rsidRDefault="00A76A80" w:rsidP="0076685B">
      <w:pPr>
        <w:spacing w:before="120" w:after="120" w:line="360" w:lineRule="auto"/>
        <w:jc w:val="center"/>
        <w:rPr>
          <w:rFonts w:ascii="Arial" w:hAnsi="Arial" w:cs="Arial"/>
          <w:b/>
          <w:sz w:val="28"/>
          <w:szCs w:val="24"/>
        </w:rPr>
      </w:pPr>
    </w:p>
    <w:p w14:paraId="3F23AFAD" w14:textId="6E93ADCF" w:rsidR="001B317A" w:rsidRPr="0076685B" w:rsidRDefault="006F58E5" w:rsidP="0076685B">
      <w:pPr>
        <w:spacing w:before="120" w:after="120" w:line="360" w:lineRule="auto"/>
        <w:jc w:val="center"/>
        <w:rPr>
          <w:rFonts w:ascii="Arial" w:hAnsi="Arial" w:cs="Arial"/>
          <w:sz w:val="28"/>
          <w:szCs w:val="24"/>
        </w:rPr>
      </w:pPr>
      <w:r>
        <w:rPr>
          <w:rFonts w:ascii="Arial" w:hAnsi="Arial" w:cs="Arial"/>
          <w:b/>
          <w:sz w:val="28"/>
          <w:szCs w:val="24"/>
        </w:rPr>
        <w:t>ACUERDO</w:t>
      </w:r>
    </w:p>
    <w:p w14:paraId="267F03BC" w14:textId="174AEBCC" w:rsidR="002822E0" w:rsidRPr="0076685B" w:rsidRDefault="00A04098" w:rsidP="0076685B">
      <w:pPr>
        <w:spacing w:before="120" w:after="120" w:line="360" w:lineRule="auto"/>
        <w:jc w:val="both"/>
        <w:rPr>
          <w:rFonts w:ascii="Arial" w:hAnsi="Arial" w:cs="Arial"/>
          <w:sz w:val="28"/>
          <w:szCs w:val="24"/>
        </w:rPr>
      </w:pPr>
      <w:r w:rsidRPr="0076685B">
        <w:rPr>
          <w:rFonts w:ascii="Arial" w:hAnsi="Arial" w:cs="Arial"/>
          <w:b/>
          <w:sz w:val="28"/>
          <w:szCs w:val="24"/>
        </w:rPr>
        <w:t>Único</w:t>
      </w:r>
      <w:r w:rsidRPr="0076685B">
        <w:rPr>
          <w:rFonts w:ascii="Arial" w:hAnsi="Arial" w:cs="Arial"/>
          <w:sz w:val="28"/>
          <w:szCs w:val="24"/>
        </w:rPr>
        <w:t xml:space="preserve">. </w:t>
      </w:r>
      <w:r w:rsidR="00AC4DC7" w:rsidRPr="0076685B">
        <w:rPr>
          <w:rFonts w:ascii="Arial" w:hAnsi="Arial" w:cs="Arial"/>
          <w:sz w:val="28"/>
          <w:szCs w:val="24"/>
        </w:rPr>
        <w:t>La Comisión de Relaciones Exteriores</w:t>
      </w:r>
      <w:r w:rsidRPr="0076685B">
        <w:rPr>
          <w:rFonts w:ascii="Arial" w:hAnsi="Arial" w:cs="Arial"/>
          <w:sz w:val="28"/>
          <w:szCs w:val="24"/>
        </w:rPr>
        <w:t>,</w:t>
      </w:r>
      <w:r w:rsidR="00AC4DC7" w:rsidRPr="0076685B">
        <w:rPr>
          <w:rFonts w:ascii="Arial" w:hAnsi="Arial" w:cs="Arial"/>
          <w:sz w:val="28"/>
          <w:szCs w:val="24"/>
        </w:rPr>
        <w:t xml:space="preserve"> priorizando preservar la s</w:t>
      </w:r>
      <w:r w:rsidRPr="0076685B">
        <w:rPr>
          <w:rFonts w:ascii="Arial" w:hAnsi="Arial" w:cs="Arial"/>
          <w:sz w:val="28"/>
          <w:szCs w:val="24"/>
        </w:rPr>
        <w:t>alud de las y los integrantes ante la pandemia por la Covid</w:t>
      </w:r>
      <w:r w:rsidR="00A76A80">
        <w:rPr>
          <w:rFonts w:ascii="Arial" w:hAnsi="Arial" w:cs="Arial"/>
          <w:sz w:val="28"/>
          <w:szCs w:val="24"/>
        </w:rPr>
        <w:t>-</w:t>
      </w:r>
      <w:r w:rsidRPr="0076685B">
        <w:rPr>
          <w:rFonts w:ascii="Arial" w:hAnsi="Arial" w:cs="Arial"/>
          <w:sz w:val="28"/>
          <w:szCs w:val="24"/>
        </w:rPr>
        <w:t>19, establece que el total de sus in</w:t>
      </w:r>
      <w:r w:rsidR="006F58E5">
        <w:rPr>
          <w:rFonts w:ascii="Arial" w:hAnsi="Arial" w:cs="Arial"/>
          <w:sz w:val="28"/>
          <w:szCs w:val="24"/>
        </w:rPr>
        <w:t xml:space="preserve">tegrantes gozan del derecho de </w:t>
      </w:r>
      <w:r w:rsidRPr="0076685B">
        <w:rPr>
          <w:rFonts w:ascii="Arial" w:hAnsi="Arial" w:cs="Arial"/>
          <w:sz w:val="28"/>
          <w:szCs w:val="24"/>
        </w:rPr>
        <w:t xml:space="preserve">unirse de manera virtual a las reuniones </w:t>
      </w:r>
      <w:r w:rsidR="006F58E5">
        <w:rPr>
          <w:rFonts w:ascii="Arial" w:hAnsi="Arial" w:cs="Arial"/>
          <w:sz w:val="28"/>
          <w:szCs w:val="24"/>
        </w:rPr>
        <w:t>que se convoquen en la</w:t>
      </w:r>
      <w:r w:rsidRPr="0076685B">
        <w:rPr>
          <w:rFonts w:ascii="Arial" w:hAnsi="Arial" w:cs="Arial"/>
          <w:sz w:val="28"/>
          <w:szCs w:val="24"/>
        </w:rPr>
        <w:t xml:space="preserve"> modalidad semipresencial</w:t>
      </w:r>
      <w:r w:rsidR="006F58E5">
        <w:rPr>
          <w:rFonts w:ascii="Arial" w:hAnsi="Arial" w:cs="Arial"/>
          <w:sz w:val="28"/>
          <w:szCs w:val="24"/>
        </w:rPr>
        <w:t>, y realizar las votaciones válidamente a través de la plataforma APRAV.</w:t>
      </w:r>
    </w:p>
    <w:p w14:paraId="44E1DA57" w14:textId="4E045CEB" w:rsidR="00A04098" w:rsidRPr="0076685B" w:rsidRDefault="006F58E5" w:rsidP="006F58E5">
      <w:pPr>
        <w:spacing w:before="120" w:after="120" w:line="360" w:lineRule="auto"/>
        <w:jc w:val="right"/>
        <w:rPr>
          <w:rFonts w:ascii="Arial" w:hAnsi="Arial" w:cs="Arial"/>
          <w:sz w:val="28"/>
          <w:szCs w:val="24"/>
        </w:rPr>
      </w:pPr>
      <w:r>
        <w:rPr>
          <w:rFonts w:ascii="Arial" w:hAnsi="Arial" w:cs="Arial"/>
          <w:sz w:val="28"/>
          <w:szCs w:val="24"/>
        </w:rPr>
        <w:t>Comisión de Relaciones Exteriores,</w:t>
      </w:r>
      <w:r w:rsidR="00A04098" w:rsidRPr="0076685B">
        <w:rPr>
          <w:rFonts w:ascii="Arial" w:hAnsi="Arial" w:cs="Arial"/>
          <w:sz w:val="28"/>
          <w:szCs w:val="24"/>
        </w:rPr>
        <w:t xml:space="preserve"> </w:t>
      </w:r>
      <w:r w:rsidR="00A76A80">
        <w:rPr>
          <w:rFonts w:ascii="Arial" w:hAnsi="Arial" w:cs="Arial"/>
          <w:sz w:val="28"/>
          <w:szCs w:val="24"/>
        </w:rPr>
        <w:t xml:space="preserve">a </w:t>
      </w:r>
      <w:r>
        <w:rPr>
          <w:rFonts w:ascii="Arial" w:hAnsi="Arial" w:cs="Arial"/>
          <w:sz w:val="28"/>
          <w:szCs w:val="24"/>
        </w:rPr>
        <w:t>3</w:t>
      </w:r>
      <w:r w:rsidR="00A04098" w:rsidRPr="0076685B">
        <w:rPr>
          <w:rFonts w:ascii="Arial" w:hAnsi="Arial" w:cs="Arial"/>
          <w:sz w:val="28"/>
          <w:szCs w:val="24"/>
        </w:rPr>
        <w:t xml:space="preserve">0 de </w:t>
      </w:r>
      <w:r>
        <w:rPr>
          <w:rFonts w:ascii="Arial" w:hAnsi="Arial" w:cs="Arial"/>
          <w:sz w:val="28"/>
          <w:szCs w:val="24"/>
        </w:rPr>
        <w:t>marzo de 2021</w:t>
      </w:r>
      <w:r w:rsidR="00A04098" w:rsidRPr="0076685B">
        <w:rPr>
          <w:rFonts w:ascii="Arial" w:hAnsi="Arial" w:cs="Arial"/>
          <w:sz w:val="28"/>
          <w:szCs w:val="24"/>
        </w:rPr>
        <w:t>.</w:t>
      </w:r>
    </w:p>
    <w:sectPr w:rsidR="00A04098" w:rsidRPr="0076685B" w:rsidSect="006F58E5">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D707C" w14:textId="77777777" w:rsidR="00205029" w:rsidRDefault="00205029" w:rsidP="008A5DE2">
      <w:pPr>
        <w:spacing w:after="0" w:line="240" w:lineRule="auto"/>
      </w:pPr>
      <w:r>
        <w:separator/>
      </w:r>
    </w:p>
  </w:endnote>
  <w:endnote w:type="continuationSeparator" w:id="0">
    <w:p w14:paraId="51E25CD7" w14:textId="77777777" w:rsidR="00205029" w:rsidRDefault="00205029" w:rsidP="008A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389072022"/>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611289FF" w14:textId="3205D53B" w:rsidR="00A04098" w:rsidRPr="00A04098" w:rsidRDefault="00A04098">
            <w:pPr>
              <w:pStyle w:val="Piedepgina"/>
              <w:jc w:val="right"/>
              <w:rPr>
                <w:sz w:val="16"/>
              </w:rPr>
            </w:pPr>
            <w:r w:rsidRPr="00A04098">
              <w:rPr>
                <w:sz w:val="16"/>
                <w:lang w:val="es-ES"/>
              </w:rPr>
              <w:t xml:space="preserve">Página </w:t>
            </w:r>
            <w:r w:rsidRPr="00A04098">
              <w:rPr>
                <w:bCs/>
                <w:sz w:val="18"/>
                <w:szCs w:val="24"/>
              </w:rPr>
              <w:fldChar w:fldCharType="begin"/>
            </w:r>
            <w:r w:rsidRPr="00A04098">
              <w:rPr>
                <w:bCs/>
                <w:sz w:val="16"/>
              </w:rPr>
              <w:instrText>PAGE</w:instrText>
            </w:r>
            <w:r w:rsidRPr="00A04098">
              <w:rPr>
                <w:bCs/>
                <w:sz w:val="18"/>
                <w:szCs w:val="24"/>
              </w:rPr>
              <w:fldChar w:fldCharType="separate"/>
            </w:r>
            <w:r w:rsidR="00A76A80">
              <w:rPr>
                <w:bCs/>
                <w:noProof/>
                <w:sz w:val="16"/>
              </w:rPr>
              <w:t>4</w:t>
            </w:r>
            <w:r w:rsidRPr="00A04098">
              <w:rPr>
                <w:bCs/>
                <w:sz w:val="18"/>
                <w:szCs w:val="24"/>
              </w:rPr>
              <w:fldChar w:fldCharType="end"/>
            </w:r>
            <w:r w:rsidRPr="00A04098">
              <w:rPr>
                <w:sz w:val="16"/>
                <w:lang w:val="es-ES"/>
              </w:rPr>
              <w:t xml:space="preserve"> de </w:t>
            </w:r>
            <w:r w:rsidRPr="00A04098">
              <w:rPr>
                <w:bCs/>
                <w:sz w:val="18"/>
                <w:szCs w:val="24"/>
              </w:rPr>
              <w:fldChar w:fldCharType="begin"/>
            </w:r>
            <w:r w:rsidRPr="00A04098">
              <w:rPr>
                <w:bCs/>
                <w:sz w:val="16"/>
              </w:rPr>
              <w:instrText>NUMPAGES</w:instrText>
            </w:r>
            <w:r w:rsidRPr="00A04098">
              <w:rPr>
                <w:bCs/>
                <w:sz w:val="18"/>
                <w:szCs w:val="24"/>
              </w:rPr>
              <w:fldChar w:fldCharType="separate"/>
            </w:r>
            <w:r w:rsidR="00A76A80">
              <w:rPr>
                <w:bCs/>
                <w:noProof/>
                <w:sz w:val="16"/>
              </w:rPr>
              <w:t>4</w:t>
            </w:r>
            <w:r w:rsidRPr="00A04098">
              <w:rPr>
                <w:bCs/>
                <w:sz w:val="18"/>
                <w:szCs w:val="24"/>
              </w:rPr>
              <w:fldChar w:fldCharType="end"/>
            </w:r>
          </w:p>
        </w:sdtContent>
      </w:sdt>
    </w:sdtContent>
  </w:sdt>
  <w:p w14:paraId="5814D6B3" w14:textId="77777777" w:rsidR="005865B4" w:rsidRDefault="00586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EF128" w14:textId="77777777" w:rsidR="00205029" w:rsidRDefault="00205029" w:rsidP="008A5DE2">
      <w:pPr>
        <w:spacing w:after="0" w:line="240" w:lineRule="auto"/>
      </w:pPr>
      <w:r>
        <w:separator/>
      </w:r>
    </w:p>
  </w:footnote>
  <w:footnote w:type="continuationSeparator" w:id="0">
    <w:p w14:paraId="5B8E37A1" w14:textId="77777777" w:rsidR="00205029" w:rsidRDefault="00205029" w:rsidP="008A5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9A0D" w14:textId="77777777" w:rsidR="008A5DE2" w:rsidRPr="002A02BD" w:rsidRDefault="008A5DE2" w:rsidP="008A5DE2">
    <w:pPr>
      <w:pStyle w:val="Encabezado"/>
      <w:jc w:val="center"/>
      <w:rPr>
        <w:rFonts w:ascii="Arial" w:hAnsi="Arial" w:cs="Arial"/>
        <w:b/>
        <w:sz w:val="28"/>
      </w:rPr>
    </w:pPr>
    <w:r>
      <w:rPr>
        <w:rFonts w:ascii="Arial" w:hAnsi="Arial" w:cs="Arial"/>
        <w:b/>
        <w:noProof/>
        <w:sz w:val="28"/>
        <w:lang w:eastAsia="ja-JP"/>
      </w:rPr>
      <w:drawing>
        <wp:anchor distT="0" distB="0" distL="114300" distR="114300" simplePos="0" relativeHeight="251659264" behindDoc="0" locked="0" layoutInCell="1" allowOverlap="1" wp14:anchorId="62273A81" wp14:editId="172E8611">
          <wp:simplePos x="0" y="0"/>
          <wp:positionH relativeFrom="margin">
            <wp:align>left</wp:align>
          </wp:positionH>
          <wp:positionV relativeFrom="paragraph">
            <wp:posOffset>-20955</wp:posOffset>
          </wp:positionV>
          <wp:extent cx="1000125" cy="14719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png"/>
                  <pic:cNvPicPr/>
                </pic:nvPicPr>
                <pic:blipFill>
                  <a:blip r:embed="rId1">
                    <a:extLst>
                      <a:ext uri="{28A0092B-C50C-407E-A947-70E740481C1C}">
                        <a14:useLocalDpi xmlns:a14="http://schemas.microsoft.com/office/drawing/2010/main" val="0"/>
                      </a:ext>
                    </a:extLst>
                  </a:blip>
                  <a:stretch>
                    <a:fillRect/>
                  </a:stretch>
                </pic:blipFill>
                <pic:spPr>
                  <a:xfrm>
                    <a:off x="0" y="0"/>
                    <a:ext cx="1010860" cy="1487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rPr>
      <w:t>COMISIÓ</w:t>
    </w:r>
    <w:r w:rsidRPr="002A02BD">
      <w:rPr>
        <w:rFonts w:ascii="Arial" w:hAnsi="Arial" w:cs="Arial"/>
        <w:b/>
        <w:sz w:val="28"/>
      </w:rPr>
      <w:t>N DE RELACIONES EXTERIORES</w:t>
    </w:r>
  </w:p>
  <w:p w14:paraId="1DC3E4ED" w14:textId="77777777" w:rsidR="008A5DE2" w:rsidRPr="002A02BD" w:rsidRDefault="008A5DE2" w:rsidP="008A5DE2">
    <w:pPr>
      <w:pStyle w:val="Encabezado"/>
      <w:jc w:val="center"/>
      <w:rPr>
        <w:rFonts w:ascii="Arial" w:hAnsi="Arial" w:cs="Arial"/>
        <w:b/>
        <w:sz w:val="28"/>
      </w:rPr>
    </w:pPr>
  </w:p>
  <w:p w14:paraId="477CB49F" w14:textId="775DAB4F" w:rsidR="00A04098" w:rsidRPr="006F58E5" w:rsidRDefault="006F58E5" w:rsidP="006F58E5">
    <w:pPr>
      <w:pStyle w:val="Encabezado"/>
      <w:ind w:left="5387"/>
      <w:jc w:val="both"/>
      <w:rPr>
        <w:sz w:val="20"/>
      </w:rPr>
    </w:pPr>
    <w:r w:rsidRPr="006F58E5">
      <w:rPr>
        <w:sz w:val="20"/>
      </w:rPr>
      <w:t>ACUERDO DE LA JUNTA DIRECTIVA DE LA COMISIÓN DE RELACIONES EXTERIORES RELATIVO A LAS REUNIONES SEMI</w:t>
    </w:r>
    <w:r>
      <w:rPr>
        <w:sz w:val="20"/>
      </w:rPr>
      <w:t xml:space="preserve"> </w:t>
    </w:r>
    <w:r w:rsidRPr="006F58E5">
      <w:rPr>
        <w:sz w:val="20"/>
      </w:rPr>
      <w:t>PRESENCIALES DURANTE LA CONTINGENCIA DEBIDO A LA EMERGENCIA SANITARIA CON MOTIVO DE LA PANDEMIA DE LA COVID-19.</w:t>
    </w:r>
  </w:p>
  <w:p w14:paraId="2F774645" w14:textId="77777777" w:rsidR="008A5DE2" w:rsidRPr="008A5DE2" w:rsidRDefault="008A5DE2" w:rsidP="008A5D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064A"/>
    <w:multiLevelType w:val="hybridMultilevel"/>
    <w:tmpl w:val="21C84730"/>
    <w:lvl w:ilvl="0" w:tplc="55F288C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48679CF"/>
    <w:multiLevelType w:val="hybridMultilevel"/>
    <w:tmpl w:val="54302906"/>
    <w:lvl w:ilvl="0" w:tplc="4460883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E2"/>
    <w:rsid w:val="000168D7"/>
    <w:rsid w:val="00151618"/>
    <w:rsid w:val="00152E2E"/>
    <w:rsid w:val="0015397A"/>
    <w:rsid w:val="001A30D1"/>
    <w:rsid w:val="001B317A"/>
    <w:rsid w:val="00205029"/>
    <w:rsid w:val="002822E0"/>
    <w:rsid w:val="002D5ECB"/>
    <w:rsid w:val="002D69EB"/>
    <w:rsid w:val="00312F60"/>
    <w:rsid w:val="00374903"/>
    <w:rsid w:val="0042657D"/>
    <w:rsid w:val="00431293"/>
    <w:rsid w:val="00442B80"/>
    <w:rsid w:val="0046668A"/>
    <w:rsid w:val="004715BF"/>
    <w:rsid w:val="004C3257"/>
    <w:rsid w:val="005865B4"/>
    <w:rsid w:val="00612B43"/>
    <w:rsid w:val="006F58E5"/>
    <w:rsid w:val="007222AB"/>
    <w:rsid w:val="0076685B"/>
    <w:rsid w:val="008A5DE2"/>
    <w:rsid w:val="00A04098"/>
    <w:rsid w:val="00A76A80"/>
    <w:rsid w:val="00AC4DC7"/>
    <w:rsid w:val="00B61F01"/>
    <w:rsid w:val="00B83511"/>
    <w:rsid w:val="00CC5AB4"/>
    <w:rsid w:val="00D56C1C"/>
    <w:rsid w:val="00E933C7"/>
    <w:rsid w:val="00F144BC"/>
    <w:rsid w:val="00F976BA"/>
    <w:rsid w:val="00FD13B8"/>
    <w:rsid w:val="00FD64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025B9"/>
  <w15:docId w15:val="{75307068-30BD-4F5F-A1D4-6AD62D4C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D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DE2"/>
  </w:style>
  <w:style w:type="paragraph" w:styleId="Piedepgina">
    <w:name w:val="footer"/>
    <w:basedOn w:val="Normal"/>
    <w:link w:val="PiedepginaCar"/>
    <w:uiPriority w:val="99"/>
    <w:unhideWhenUsed/>
    <w:rsid w:val="008A5D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DE2"/>
  </w:style>
  <w:style w:type="paragraph" w:styleId="Prrafodelista">
    <w:name w:val="List Paragraph"/>
    <w:basedOn w:val="Normal"/>
    <w:uiPriority w:val="34"/>
    <w:qFormat/>
    <w:rsid w:val="001B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C4ED-E795-4247-8610-2AFB0961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LuisH</dc:creator>
  <cp:keywords/>
  <dc:description/>
  <cp:lastModifiedBy>norma peregrina huerta</cp:lastModifiedBy>
  <cp:revision>3</cp:revision>
  <dcterms:created xsi:type="dcterms:W3CDTF">2021-03-25T20:42:00Z</dcterms:created>
  <dcterms:modified xsi:type="dcterms:W3CDTF">2021-03-26T01:18:00Z</dcterms:modified>
</cp:coreProperties>
</file>